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3F34" w14:textId="77777777" w:rsidR="00D4189E" w:rsidRPr="00D4189E" w:rsidRDefault="00835EC0" w:rsidP="00D4189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35EC0">
        <w:rPr>
          <w:color w:val="4A4A4A"/>
          <w:sz w:val="28"/>
          <w:szCs w:val="28"/>
        </w:rPr>
        <w:t> </w:t>
      </w:r>
      <w:r w:rsidR="00D4189E" w:rsidRPr="00D4189E">
        <w:rPr>
          <w:rFonts w:ascii="Times New Roman" w:eastAsia="Calibri" w:hAnsi="Times New Roman" w:cs="Times New Roman"/>
          <w:sz w:val="32"/>
          <w:szCs w:val="32"/>
        </w:rPr>
        <w:t>Звіт</w:t>
      </w:r>
    </w:p>
    <w:p w14:paraId="1E5E3BEA" w14:textId="77777777" w:rsidR="00D4189E" w:rsidRDefault="00D4189E" w:rsidP="00D4189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189E">
        <w:rPr>
          <w:rFonts w:ascii="Times New Roman" w:eastAsia="Calibri" w:hAnsi="Times New Roman" w:cs="Times New Roman"/>
          <w:sz w:val="32"/>
          <w:szCs w:val="32"/>
        </w:rPr>
        <w:t xml:space="preserve">про виконання Плану соціально-економічного розвитку </w:t>
      </w:r>
      <w:proofErr w:type="spellStart"/>
      <w:r w:rsidRPr="00D4189E">
        <w:rPr>
          <w:rFonts w:ascii="Times New Roman" w:eastAsia="Calibri" w:hAnsi="Times New Roman" w:cs="Times New Roman"/>
          <w:sz w:val="32"/>
          <w:szCs w:val="32"/>
        </w:rPr>
        <w:t>Петрівсько</w:t>
      </w:r>
      <w:proofErr w:type="spellEnd"/>
      <w:r w:rsidRPr="00D4189E">
        <w:rPr>
          <w:rFonts w:ascii="Times New Roman" w:eastAsia="Calibri" w:hAnsi="Times New Roman" w:cs="Times New Roman"/>
          <w:sz w:val="32"/>
          <w:szCs w:val="32"/>
        </w:rPr>
        <w:t>-Роменської об’єднаної територіальної громади</w:t>
      </w:r>
    </w:p>
    <w:p w14:paraId="7CC89D28" w14:textId="2E1C78DE" w:rsidR="00D4189E" w:rsidRPr="00D4189E" w:rsidRDefault="00D4189E" w:rsidP="00D4189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189E">
        <w:rPr>
          <w:rFonts w:ascii="Times New Roman" w:eastAsia="Calibri" w:hAnsi="Times New Roman" w:cs="Times New Roman"/>
          <w:sz w:val="32"/>
          <w:szCs w:val="32"/>
        </w:rPr>
        <w:t xml:space="preserve"> за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2B31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1539A">
        <w:rPr>
          <w:rFonts w:ascii="Times New Roman" w:eastAsia="Calibri" w:hAnsi="Times New Roman" w:cs="Times New Roman"/>
          <w:sz w:val="32"/>
          <w:szCs w:val="32"/>
        </w:rPr>
        <w:t xml:space="preserve">півріччя </w:t>
      </w:r>
      <w:r w:rsidRPr="00D4189E">
        <w:rPr>
          <w:rFonts w:ascii="Times New Roman" w:eastAsia="Calibri" w:hAnsi="Times New Roman" w:cs="Times New Roman"/>
          <w:sz w:val="32"/>
          <w:szCs w:val="32"/>
        </w:rPr>
        <w:t xml:space="preserve"> 201</w:t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Pr="00D4189E">
        <w:rPr>
          <w:rFonts w:ascii="Times New Roman" w:eastAsia="Calibri" w:hAnsi="Times New Roman" w:cs="Times New Roman"/>
          <w:sz w:val="32"/>
          <w:szCs w:val="32"/>
        </w:rPr>
        <w:t xml:space="preserve"> р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D4189E">
        <w:rPr>
          <w:rFonts w:ascii="Times New Roman" w:eastAsia="Calibri" w:hAnsi="Times New Roman" w:cs="Times New Roman"/>
          <w:sz w:val="32"/>
          <w:szCs w:val="32"/>
        </w:rPr>
        <w:t>к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Pr="00D4189E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214C722A" w14:textId="77777777" w:rsidR="00D4189E" w:rsidRDefault="00D4189E" w:rsidP="00835EC0">
      <w:pPr>
        <w:pStyle w:val="a3"/>
        <w:spacing w:before="225" w:beforeAutospacing="0" w:after="225" w:afterAutospacing="0" w:line="270" w:lineRule="atLeast"/>
        <w:rPr>
          <w:color w:val="4A4A4A"/>
          <w:sz w:val="28"/>
          <w:szCs w:val="28"/>
        </w:rPr>
      </w:pPr>
    </w:p>
    <w:p w14:paraId="5D020AC0" w14:textId="6AAD9C27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Виконавчим комітетом сільської ради за участю депутатів на протязі першого півріччя вжито заходів щодо виконання програми соціально-економічного розвитку територіальної громади на 2019 рік.</w:t>
      </w:r>
    </w:p>
    <w:p w14:paraId="32635C7D" w14:textId="653B3C94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Робота сільської  ради проводиться відкрито, в інтересах громади, забезпечуючи вирішення питань жителів, які в компетенції та фінансової можливості сільської ради, систематично проводяться засідання виконавчого комітету та сесій сільської  ради.</w:t>
      </w:r>
    </w:p>
    <w:p w14:paraId="28E0011A" w14:textId="647D1910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 xml:space="preserve">Протягом першого півріччя  2019 року проведено  </w:t>
      </w:r>
      <w:r w:rsidR="00CB32EB" w:rsidRPr="00EF5995">
        <w:rPr>
          <w:sz w:val="28"/>
          <w:szCs w:val="28"/>
        </w:rPr>
        <w:t>6</w:t>
      </w:r>
      <w:r w:rsidRPr="00EF5995">
        <w:rPr>
          <w:sz w:val="28"/>
          <w:szCs w:val="28"/>
        </w:rPr>
        <w:t xml:space="preserve"> сесійних засідань, прийнято </w:t>
      </w:r>
      <w:r w:rsidR="00613F81" w:rsidRPr="00EF5995">
        <w:rPr>
          <w:sz w:val="28"/>
          <w:szCs w:val="28"/>
        </w:rPr>
        <w:t>312</w:t>
      </w:r>
      <w:r w:rsidRPr="00EF5995">
        <w:rPr>
          <w:sz w:val="28"/>
          <w:szCs w:val="28"/>
        </w:rPr>
        <w:t xml:space="preserve"> рішень.</w:t>
      </w:r>
    </w:p>
    <w:p w14:paraId="3497062E" w14:textId="518DC5F2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 Також, було проведено</w:t>
      </w:r>
      <w:r w:rsidR="00CB32EB" w:rsidRPr="00EF5995">
        <w:rPr>
          <w:sz w:val="28"/>
          <w:szCs w:val="28"/>
        </w:rPr>
        <w:t xml:space="preserve"> 10</w:t>
      </w:r>
      <w:r w:rsidRPr="00EF5995">
        <w:rPr>
          <w:sz w:val="28"/>
          <w:szCs w:val="28"/>
        </w:rPr>
        <w:t xml:space="preserve"> засідань виконавчого комітету і прийнято  </w:t>
      </w:r>
      <w:r w:rsidR="00CB32EB" w:rsidRPr="00EF5995">
        <w:rPr>
          <w:sz w:val="28"/>
          <w:szCs w:val="28"/>
        </w:rPr>
        <w:t>145</w:t>
      </w:r>
      <w:r w:rsidRPr="00EF5995">
        <w:rPr>
          <w:sz w:val="28"/>
          <w:szCs w:val="28"/>
        </w:rPr>
        <w:t xml:space="preserve"> рішен</w:t>
      </w:r>
      <w:r w:rsidR="00CB32EB" w:rsidRPr="00EF5995">
        <w:rPr>
          <w:sz w:val="28"/>
          <w:szCs w:val="28"/>
        </w:rPr>
        <w:t>ь</w:t>
      </w:r>
      <w:r w:rsidRPr="00EF5995">
        <w:rPr>
          <w:sz w:val="28"/>
          <w:szCs w:val="28"/>
        </w:rPr>
        <w:t>.</w:t>
      </w:r>
    </w:p>
    <w:p w14:paraId="20D4F458" w14:textId="531FD97B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Спеціалістами виконавчого комітету:</w:t>
      </w:r>
    </w:p>
    <w:p w14:paraId="5A746535" w14:textId="65607699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-  Видано 642 довідки</w:t>
      </w:r>
      <w:r w:rsidR="00CB32EB" w:rsidRPr="00EF5995">
        <w:rPr>
          <w:sz w:val="28"/>
          <w:szCs w:val="28"/>
        </w:rPr>
        <w:t>, 71 доручення, здійснено 156 нотаріальних дій, 50 актових засобів реєстрації смерті, 10 актових записів реєстрації народження, зареєстровано 1 шлюб.</w:t>
      </w:r>
    </w:p>
    <w:p w14:paraId="3C892BD1" w14:textId="77777777" w:rsidR="00795C4B" w:rsidRPr="00EF5995" w:rsidRDefault="00835EC0" w:rsidP="00795C4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5995">
        <w:rPr>
          <w:rFonts w:ascii="Times New Roman" w:hAnsi="Times New Roman" w:cs="Times New Roman"/>
          <w:sz w:val="28"/>
          <w:szCs w:val="28"/>
        </w:rPr>
        <w:t>Зібрано земельного податку з фізичних осіб –425006,00</w:t>
      </w:r>
      <w:r w:rsidR="00CB32EB" w:rsidRPr="00EF5995">
        <w:rPr>
          <w:rFonts w:ascii="Times New Roman" w:hAnsi="Times New Roman" w:cs="Times New Roman"/>
          <w:sz w:val="28"/>
          <w:szCs w:val="28"/>
        </w:rPr>
        <w:t xml:space="preserve"> </w:t>
      </w:r>
      <w:r w:rsidRPr="00EF5995">
        <w:rPr>
          <w:rFonts w:ascii="Times New Roman" w:hAnsi="Times New Roman" w:cs="Times New Roman"/>
          <w:sz w:val="28"/>
          <w:szCs w:val="28"/>
        </w:rPr>
        <w:t>грн. </w:t>
      </w:r>
      <w:r w:rsidR="00795C4B" w:rsidRPr="00EF5995">
        <w:rPr>
          <w:rFonts w:ascii="Times New Roman" w:hAnsi="Times New Roman" w:cs="Times New Roman"/>
          <w:sz w:val="28"/>
          <w:szCs w:val="28"/>
        </w:rPr>
        <w:t xml:space="preserve">  </w:t>
      </w:r>
      <w:r w:rsidR="00795C4B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</w:p>
    <w:p w14:paraId="234249AA" w14:textId="1FF4EF04" w:rsidR="00795C4B" w:rsidRPr="00EF5995" w:rsidRDefault="00795C4B" w:rsidP="00795C4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Виконавчим комітетом постійно надаються  консультації жителям сіл ОТГ з отримання субсидій, допомоги малозабезпеченим сім’ям та інше.</w:t>
      </w:r>
    </w:p>
    <w:p w14:paraId="227FC215" w14:textId="71F58EB4" w:rsidR="00835EC0" w:rsidRPr="00EF5995" w:rsidRDefault="00835EC0" w:rsidP="00CB32EB">
      <w:pPr>
        <w:pStyle w:val="a3"/>
        <w:spacing w:before="225" w:beforeAutospacing="0" w:after="225" w:afterAutospacing="0" w:line="270" w:lineRule="atLeast"/>
        <w:ind w:left="360"/>
        <w:rPr>
          <w:sz w:val="28"/>
          <w:szCs w:val="28"/>
        </w:rPr>
      </w:pPr>
    </w:p>
    <w:p w14:paraId="1A4557FA" w14:textId="30E79553" w:rsidR="00835EC0" w:rsidRPr="00EF5995" w:rsidRDefault="00835EC0" w:rsidP="00835EC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 xml:space="preserve">          Особлива увага приділялась зміцненню матеріальної бази дитячих </w:t>
      </w:r>
      <w:r w:rsidR="00CB32EB" w:rsidRPr="00EF5995">
        <w:rPr>
          <w:sz w:val="28"/>
          <w:szCs w:val="28"/>
        </w:rPr>
        <w:t xml:space="preserve">садочків та шкіл, </w:t>
      </w:r>
      <w:r w:rsidRPr="00EF5995">
        <w:rPr>
          <w:sz w:val="28"/>
          <w:szCs w:val="28"/>
        </w:rPr>
        <w:t xml:space="preserve"> </w:t>
      </w:r>
      <w:r w:rsidR="00CB32EB" w:rsidRPr="00EF5995">
        <w:rPr>
          <w:sz w:val="28"/>
          <w:szCs w:val="28"/>
        </w:rPr>
        <w:t xml:space="preserve">об’єктів </w:t>
      </w:r>
      <w:r w:rsidRPr="00EF5995">
        <w:rPr>
          <w:sz w:val="28"/>
          <w:szCs w:val="28"/>
        </w:rPr>
        <w:t xml:space="preserve"> благоустрою, удосконалення роботи комунального підприємства, проведенню поточного ремонту та утриманню в належному стані  доріг</w:t>
      </w:r>
      <w:r w:rsidR="00613F81" w:rsidRPr="00EF5995">
        <w:rPr>
          <w:sz w:val="28"/>
          <w:szCs w:val="28"/>
        </w:rPr>
        <w:t xml:space="preserve"> </w:t>
      </w:r>
      <w:r w:rsidRPr="00EF5995">
        <w:rPr>
          <w:sz w:val="28"/>
          <w:szCs w:val="28"/>
        </w:rPr>
        <w:t xml:space="preserve">на території </w:t>
      </w:r>
      <w:r w:rsidR="00CB32EB" w:rsidRPr="00EF5995">
        <w:rPr>
          <w:sz w:val="28"/>
          <w:szCs w:val="28"/>
        </w:rPr>
        <w:t>ОТГ</w:t>
      </w:r>
      <w:r w:rsidRPr="00EF5995">
        <w:rPr>
          <w:sz w:val="28"/>
          <w:szCs w:val="28"/>
        </w:rPr>
        <w:t>.</w:t>
      </w:r>
    </w:p>
    <w:p w14:paraId="2F4FE98F" w14:textId="397DF0C5" w:rsidR="0068057F" w:rsidRPr="00EF5995" w:rsidRDefault="0068057F" w:rsidP="0068057F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За рахунок бюджетних коштів сільської ради у першому півріччі 201</w:t>
      </w:r>
      <w:r w:rsidR="00795C4B" w:rsidRPr="00EF5995">
        <w:rPr>
          <w:sz w:val="28"/>
          <w:szCs w:val="28"/>
        </w:rPr>
        <w:t>9</w:t>
      </w:r>
      <w:r w:rsidRPr="00EF5995">
        <w:rPr>
          <w:sz w:val="28"/>
          <w:szCs w:val="28"/>
        </w:rPr>
        <w:t xml:space="preserve"> року профінансовані </w:t>
      </w:r>
      <w:r w:rsidR="00795C4B" w:rsidRPr="00EF5995">
        <w:rPr>
          <w:sz w:val="28"/>
          <w:szCs w:val="28"/>
        </w:rPr>
        <w:t>роботи та послуги, придбан</w:t>
      </w:r>
      <w:r w:rsidR="00EF5995" w:rsidRPr="00EF5995">
        <w:rPr>
          <w:sz w:val="28"/>
          <w:szCs w:val="28"/>
        </w:rPr>
        <w:t>о ряд</w:t>
      </w:r>
      <w:r w:rsidR="00795C4B" w:rsidRPr="00EF5995">
        <w:rPr>
          <w:sz w:val="28"/>
          <w:szCs w:val="28"/>
        </w:rPr>
        <w:t xml:space="preserve"> матеріал</w:t>
      </w:r>
      <w:r w:rsidR="00EF5995" w:rsidRPr="00EF5995">
        <w:rPr>
          <w:sz w:val="28"/>
          <w:szCs w:val="28"/>
        </w:rPr>
        <w:t>ів</w:t>
      </w:r>
      <w:r w:rsidR="00795C4B" w:rsidRPr="00EF5995">
        <w:rPr>
          <w:sz w:val="28"/>
          <w:szCs w:val="28"/>
        </w:rPr>
        <w:t xml:space="preserve"> </w:t>
      </w:r>
      <w:r w:rsidRPr="00EF5995">
        <w:rPr>
          <w:sz w:val="28"/>
          <w:szCs w:val="28"/>
        </w:rPr>
        <w:t xml:space="preserve">які були заплановані </w:t>
      </w:r>
      <w:r w:rsidR="00EF5995" w:rsidRPr="00EF5995">
        <w:rPr>
          <w:sz w:val="28"/>
          <w:szCs w:val="28"/>
        </w:rPr>
        <w:t xml:space="preserve">як </w:t>
      </w:r>
      <w:r w:rsidRPr="00EF5995">
        <w:rPr>
          <w:sz w:val="28"/>
          <w:szCs w:val="28"/>
        </w:rPr>
        <w:t xml:space="preserve"> </w:t>
      </w:r>
      <w:r w:rsidR="00EF5995" w:rsidRPr="00EF5995">
        <w:rPr>
          <w:sz w:val="28"/>
          <w:szCs w:val="28"/>
        </w:rPr>
        <w:t xml:space="preserve">у </w:t>
      </w:r>
      <w:r w:rsidRPr="00EF5995">
        <w:rPr>
          <w:sz w:val="28"/>
          <w:szCs w:val="28"/>
        </w:rPr>
        <w:t xml:space="preserve">Програмі соціально-економічного розвитку </w:t>
      </w:r>
      <w:r w:rsidR="00EF5995" w:rsidRPr="00EF5995">
        <w:rPr>
          <w:sz w:val="28"/>
          <w:szCs w:val="28"/>
        </w:rPr>
        <w:t xml:space="preserve"> так і інших діючих програмах ( </w:t>
      </w:r>
      <w:r w:rsidR="00A778E0">
        <w:rPr>
          <w:sz w:val="28"/>
          <w:szCs w:val="28"/>
        </w:rPr>
        <w:t xml:space="preserve">всього </w:t>
      </w:r>
      <w:r w:rsidR="00EF5995" w:rsidRPr="00EF5995">
        <w:rPr>
          <w:sz w:val="28"/>
          <w:szCs w:val="28"/>
        </w:rPr>
        <w:t>36 програм)</w:t>
      </w:r>
      <w:r w:rsidR="002B31AE">
        <w:rPr>
          <w:sz w:val="28"/>
          <w:szCs w:val="28"/>
        </w:rPr>
        <w:t xml:space="preserve"> на загальну суму</w:t>
      </w:r>
      <w:r w:rsidR="000A1600">
        <w:rPr>
          <w:sz w:val="28"/>
          <w:szCs w:val="28"/>
        </w:rPr>
        <w:t xml:space="preserve"> 1266,424 </w:t>
      </w:r>
      <w:proofErr w:type="spellStart"/>
      <w:r w:rsidR="000A1600">
        <w:rPr>
          <w:sz w:val="28"/>
          <w:szCs w:val="28"/>
        </w:rPr>
        <w:t>тис.грн</w:t>
      </w:r>
      <w:proofErr w:type="spellEnd"/>
      <w:r w:rsidR="00EF5995" w:rsidRPr="00EF5995">
        <w:rPr>
          <w:sz w:val="28"/>
          <w:szCs w:val="28"/>
        </w:rPr>
        <w:t>.</w:t>
      </w:r>
    </w:p>
    <w:p w14:paraId="43DCBD8E" w14:textId="78D87691" w:rsidR="00311248" w:rsidRPr="00F14838" w:rsidRDefault="00311248" w:rsidP="00F1483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 Штатна чисельність працівників сільської ради згідно затвердженої структури складає -   43 одиниц</w:t>
      </w:r>
      <w:r w:rsidR="00D4189E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них 38 – посадові особи місцевого самоврядування та 5 – інший персонал. Фактично кількість займаних штатних 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одиниць 37. Фонд заробітної плати з нарахуванням (2111</w:t>
      </w:r>
      <w:r w:rsidR="00D4189E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2120) затверджено у сумі 4086,1тис.грн., використано за звітний період 3174,2 </w:t>
      </w:r>
      <w:proofErr w:type="spellStart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тобто 77,7%. На поточне утримання сільської ради витрачено </w:t>
      </w:r>
      <w:r w:rsidR="0062545A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340,1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тис.грн. з них на енергоносії -  </w:t>
      </w:r>
      <w:r w:rsidR="0062545A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61,4 </w:t>
      </w:r>
      <w:proofErr w:type="spellStart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1 півріччя 201</w:t>
      </w:r>
      <w:r w:rsidR="0062545A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економія бюджетних коштів загального фонду на утримання сільської ради склала </w:t>
      </w:r>
      <w:r w:rsidR="0062545A"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1121,6 </w:t>
      </w:r>
      <w:proofErr w:type="spellStart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 </w:t>
      </w:r>
    </w:p>
    <w:p w14:paraId="645926DE" w14:textId="68BE14AD" w:rsidR="009D7883" w:rsidRPr="00A8714E" w:rsidRDefault="00D4189E" w:rsidP="009D788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утриманні бюджету </w:t>
      </w:r>
      <w:proofErr w:type="spellStart"/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Петрівсько</w:t>
      </w:r>
      <w:proofErr w:type="spellEnd"/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-Роменської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 знаходиться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дошкільних закладів, в яких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груп. Чисельність дітей за списком складає –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129 </w:t>
      </w:r>
      <w:proofErr w:type="spellStart"/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актична кількість </w:t>
      </w:r>
      <w:proofErr w:type="spellStart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діто</w:t>
      </w:r>
      <w:proofErr w:type="spellEnd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-днів –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9265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Кількість ставок ДНЗ, які утримуються за рахунок бюджету сільської ради, складає </w:t>
      </w:r>
      <w:r w:rsid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45,87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тому числі: педагогічних працівників дошкільних закладів складає – </w:t>
      </w:r>
      <w:r w:rsidR="00CF4425" w:rsidRP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20,67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інших працівників –</w:t>
      </w:r>
      <w:r w:rsid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25,2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ставок. На утримання закладів дошкільної освіти у 1 півріччі 201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по загальному фонду витрачено 2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470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,8</w:t>
      </w:r>
      <w:r w:rsidR="000A16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або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4,1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уточнених планових призначень, з них на виплату заробітної плати 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1870,1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на продукти харчування – 1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69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тис.грн., на енергоносії –</w:t>
      </w:r>
      <w:r w:rsidR="009D78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351,9 </w:t>
      </w:r>
      <w:proofErr w:type="spellStart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="009D7883" w:rsidRPr="00A87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C651DB4" w14:textId="77777777" w:rsidR="009D7883" w:rsidRDefault="009D7883" w:rsidP="00A43E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</w:p>
    <w:p w14:paraId="236A0321" w14:textId="6BDBCC06" w:rsidR="00A43E1F" w:rsidRPr="009D7883" w:rsidRDefault="00A43E1F" w:rsidP="00A43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Мережа навчальних закладів відповідає освітнім потребам населення і сформована у відповідності з демографічною ситуацією. Всього в закладах загальної середньої освіти </w:t>
      </w:r>
      <w:proofErr w:type="spellStart"/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Петрівсько</w:t>
      </w:r>
      <w:proofErr w:type="spellEnd"/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-Роменської сільської ради навчається </w:t>
      </w:r>
      <w:bookmarkStart w:id="0" w:name="_GoBack"/>
      <w:bookmarkEnd w:id="0"/>
      <w:r w:rsidR="00BD55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333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учні. Загальною середньою освітою охоплено 100% дітей.</w:t>
      </w:r>
    </w:p>
    <w:p w14:paraId="3506C2FC" w14:textId="6A2EEA7A" w:rsidR="00A43E1F" w:rsidRPr="009D7883" w:rsidRDefault="00A43E1F" w:rsidP="00A43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Видатки на галузь склали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8121,383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тис. грн., що становить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3% до призначень на звітний період. На виплату заробітної плати з нарахуваннями спрямовано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6799,4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тис. грн.,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це 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% від усіх видатків, на оплату комунальних послуг та енергоносіїв направлено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847,4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тис. грн., або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10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,4 % видатків загального фонду, на оплату послуг (крім комунальних) та продуктів харчування направлено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311,2 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тис. грн., або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4,9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% видатків загального фонду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предмети та матеріали 147,4 </w:t>
      </w:r>
      <w:proofErr w:type="spellStart"/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тис.грн</w:t>
      </w:r>
      <w:proofErr w:type="spellEnd"/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або 1,81%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BD55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5F7307A6" w14:textId="7CDAD327" w:rsidR="00A43E1F" w:rsidRDefault="00A43E1F" w:rsidP="00A43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курси підвищення кваліфікації педагогічних працівників за звітний період  профінансовано коштів у сумі 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4,</w:t>
      </w:r>
      <w:r w:rsidR="00EF423B"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9D78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тис. гривень.</w:t>
      </w:r>
    </w:p>
    <w:p w14:paraId="27E31912" w14:textId="4E701D74" w:rsidR="00795C4B" w:rsidRDefault="00795C4B" w:rsidP="00795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Програми «Оздоровлення та відпочинку дітей  на 2018-2020 роки» послугами оздоровлення та  відпочинку в таборах скористалося </w:t>
      </w:r>
      <w:r w:rsidR="000A16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дітей  на загальну суму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15705,00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грн.</w:t>
      </w:r>
    </w:p>
    <w:p w14:paraId="5B87648C" w14:textId="24578183" w:rsidR="00EF5995" w:rsidRDefault="00EF5995" w:rsidP="00EF5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Протягом звітного періоду проходили змагання серед дітей, юнаків, молоді та ветеранів з різних видів спорту. Це дає певні здобутки у спортивно-масовій та оздоровчій роботі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Петрівсько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-Роменській об`єднаній територіальній громаді. На проведення та участь у спортивних заходах у звітному періоді використано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11137,94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з коштів сільського бюджету.</w:t>
      </w:r>
      <w:r w:rsidRPr="00EF5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(Програма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Розвиток  фізичної  культури і спорту на 2016 – 2020 роки»).</w:t>
      </w:r>
    </w:p>
    <w:p w14:paraId="10DD7196" w14:textId="406447A2" w:rsidR="00E96640" w:rsidRDefault="00E96640" w:rsidP="00E96640">
      <w:pPr>
        <w:pStyle w:val="a3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70E1F">
        <w:rPr>
          <w:color w:val="000000"/>
          <w:sz w:val="28"/>
          <w:szCs w:val="28"/>
        </w:rPr>
        <w:t xml:space="preserve">У комунальній власності </w:t>
      </w:r>
      <w:proofErr w:type="spellStart"/>
      <w:r>
        <w:rPr>
          <w:color w:val="000000"/>
          <w:sz w:val="28"/>
          <w:szCs w:val="28"/>
        </w:rPr>
        <w:t>Петрівсько</w:t>
      </w:r>
      <w:proofErr w:type="spellEnd"/>
      <w:r>
        <w:rPr>
          <w:color w:val="000000"/>
          <w:sz w:val="28"/>
          <w:szCs w:val="28"/>
        </w:rPr>
        <w:t xml:space="preserve">-Роменської </w:t>
      </w:r>
      <w:r w:rsidRPr="00370E1F">
        <w:rPr>
          <w:color w:val="000000"/>
          <w:sz w:val="28"/>
          <w:szCs w:val="28"/>
        </w:rPr>
        <w:t xml:space="preserve">сільської ради також знаходиться </w:t>
      </w:r>
      <w:r>
        <w:rPr>
          <w:color w:val="000000"/>
          <w:sz w:val="28"/>
          <w:szCs w:val="28"/>
        </w:rPr>
        <w:t>6</w:t>
      </w:r>
      <w:r w:rsidRPr="00370E1F">
        <w:rPr>
          <w:color w:val="000000"/>
          <w:sz w:val="28"/>
          <w:szCs w:val="28"/>
        </w:rPr>
        <w:t xml:space="preserve"> клубних закладів, з них  </w:t>
      </w:r>
      <w:r>
        <w:rPr>
          <w:color w:val="000000"/>
          <w:sz w:val="28"/>
          <w:szCs w:val="28"/>
        </w:rPr>
        <w:t xml:space="preserve">4 СБК та 2 </w:t>
      </w:r>
      <w:r w:rsidRPr="00370E1F">
        <w:rPr>
          <w:color w:val="000000"/>
          <w:sz w:val="28"/>
          <w:szCs w:val="28"/>
        </w:rPr>
        <w:t>клуб</w:t>
      </w:r>
      <w:r>
        <w:rPr>
          <w:color w:val="000000"/>
          <w:sz w:val="28"/>
          <w:szCs w:val="28"/>
        </w:rPr>
        <w:t>и</w:t>
      </w:r>
      <w:r w:rsidRPr="00370E1F">
        <w:rPr>
          <w:color w:val="000000"/>
          <w:sz w:val="28"/>
          <w:szCs w:val="28"/>
        </w:rPr>
        <w:t xml:space="preserve"> із штатною чисельністю – </w:t>
      </w:r>
      <w:r>
        <w:rPr>
          <w:color w:val="000000"/>
          <w:sz w:val="28"/>
          <w:szCs w:val="28"/>
        </w:rPr>
        <w:t>12</w:t>
      </w:r>
      <w:r w:rsidRPr="00370E1F">
        <w:rPr>
          <w:color w:val="000000"/>
          <w:sz w:val="28"/>
          <w:szCs w:val="28"/>
        </w:rPr>
        <w:t xml:space="preserve">,0 ставок, </w:t>
      </w:r>
      <w:r>
        <w:rPr>
          <w:sz w:val="28"/>
          <w:szCs w:val="28"/>
        </w:rPr>
        <w:t xml:space="preserve"> </w:t>
      </w:r>
      <w:r w:rsidRPr="00370E1F">
        <w:rPr>
          <w:color w:val="000000"/>
          <w:sz w:val="28"/>
          <w:szCs w:val="28"/>
        </w:rPr>
        <w:t xml:space="preserve">На утримання клубних закладів  у звітному періоді  спрямовано </w:t>
      </w:r>
      <w:r>
        <w:rPr>
          <w:color w:val="000000"/>
          <w:sz w:val="28"/>
          <w:szCs w:val="28"/>
        </w:rPr>
        <w:t>615,361</w:t>
      </w:r>
      <w:r w:rsidRPr="00370E1F">
        <w:rPr>
          <w:color w:val="000000"/>
          <w:sz w:val="28"/>
          <w:szCs w:val="28"/>
        </w:rPr>
        <w:t>.грн.</w:t>
      </w:r>
      <w:r>
        <w:rPr>
          <w:color w:val="000000"/>
          <w:sz w:val="28"/>
          <w:szCs w:val="28"/>
        </w:rPr>
        <w:t xml:space="preserve"> з них на виплату заробітної плати з нарахуванням 502,9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370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на оплату енергоносіїв – 53,8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</w:p>
    <w:p w14:paraId="71E369B7" w14:textId="77777777" w:rsidR="00795C4B" w:rsidRPr="009D7883" w:rsidRDefault="00795C4B" w:rsidP="00A43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2C50888" w14:textId="77777777" w:rsidR="00EF5995" w:rsidRDefault="00311248" w:rsidP="00EF5995">
      <w:pPr>
        <w:pStyle w:val="a5"/>
        <w:tabs>
          <w:tab w:val="left" w:pos="1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8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</w:t>
      </w:r>
      <w:r w:rsidR="00EF5995">
        <w:rPr>
          <w:rFonts w:ascii="Times New Roman" w:hAnsi="Times New Roman" w:cs="Times New Roman"/>
          <w:sz w:val="28"/>
          <w:szCs w:val="28"/>
        </w:rPr>
        <w:t>За звітній період велика увага приділялася людям похилого віку, пенсіонерам. За кошти місцевого бюджету (</w:t>
      </w:r>
      <w:r w:rsidR="00EF5995">
        <w:rPr>
          <w:rFonts w:ascii="Times New Roman" w:hAnsi="Times New Roman" w:cs="Times New Roman"/>
          <w:b/>
          <w:sz w:val="28"/>
          <w:szCs w:val="28"/>
        </w:rPr>
        <w:t xml:space="preserve">220637,00 </w:t>
      </w:r>
      <w:r w:rsidR="00EF5995">
        <w:rPr>
          <w:rFonts w:ascii="Times New Roman" w:hAnsi="Times New Roman" w:cs="Times New Roman"/>
          <w:sz w:val="28"/>
          <w:szCs w:val="28"/>
        </w:rPr>
        <w:t>грн) організовано пільгове перевезення даної категорії населення, два рази на тиждень пенсіонери  з кожного населеного пункту сільської ради мали можливість скористатися даною послугою.</w:t>
      </w:r>
    </w:p>
    <w:p w14:paraId="1BE52738" w14:textId="77777777" w:rsidR="00EF5995" w:rsidRDefault="00EF5995" w:rsidP="00EF5995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 одинокі  громадяни похилого віку знаходилися  на обслуговуванні соціальних працівників Комунального закладу «Центр надання соціальних послуг»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Петрівсько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-Роменської сільської ради, витрати на утримання закладу  становлять 635900,57 грн в тім числі на заробітну плату і нарахування -607,715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60CD33" w14:textId="4AACE47C" w:rsidR="00311248" w:rsidRPr="00FE78A6" w:rsidRDefault="00311248" w:rsidP="00311248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FE78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 </w:t>
      </w:r>
    </w:p>
    <w:p w14:paraId="32CABCE6" w14:textId="56766312" w:rsidR="00CF4425" w:rsidRDefault="00E27976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2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виплату  допомоги соціально незахищеним  верствам населення витрачено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178,9 </w:t>
      </w:r>
      <w:proofErr w:type="spellStart"/>
      <w:r w:rsidRPr="00E2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Pr="00E2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r w:rsid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(90,00 </w:t>
      </w:r>
      <w:proofErr w:type="spellStart"/>
      <w:r w:rsid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 w:rsidR="00CF4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одноразова матеріальна допомога громадянам що опинилися в складних життєвих обставинах -44 особи;</w:t>
      </w:r>
    </w:p>
    <w:p w14:paraId="16C38B40" w14:textId="61390CF5" w:rsidR="00CF4425" w:rsidRDefault="00CF4425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60,00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грошова винагорода при народження дитини</w:t>
      </w:r>
      <w:r w:rsidR="00735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4 </w:t>
      </w:r>
      <w:proofErr w:type="spellStart"/>
      <w:r w:rsidR="00735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 w:rsidR="00735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1CC180F" w14:textId="25D614E9" w:rsidR="00CF4425" w:rsidRDefault="00CF4425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20,00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-подарункові набори обдарованим дітям;</w:t>
      </w:r>
    </w:p>
    <w:p w14:paraId="20ECF5D4" w14:textId="7E4559E1" w:rsidR="00CF4425" w:rsidRDefault="00CF4425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8,9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грошова винагорода головам рад ветеранів)</w:t>
      </w:r>
    </w:p>
    <w:p w14:paraId="470C7AF9" w14:textId="4DB79412" w:rsidR="00CF4425" w:rsidRDefault="00CF4425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</w:p>
    <w:p w14:paraId="7E500BC0" w14:textId="12728317" w:rsidR="00E27976" w:rsidRDefault="00CF4425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E27976" w:rsidRPr="00E2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соціальною допомогою забезпечені всі громадяни, які звернулися до сільської ради у 1 півріччі поточного року.</w:t>
      </w:r>
    </w:p>
    <w:p w14:paraId="4E1BB5DD" w14:textId="23499043" w:rsidR="003B6763" w:rsidRDefault="00FA2588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Згідно програми соціального захисту та підтримки малозабезпечених громадян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-Роменської ОТГ, учасників антитерористичної операції, ветеранів війни, воїнів-афганців та ліквідаторів аварії на ЧАЕС на 2018 -2019 роки, </w:t>
      </w:r>
      <w:r w:rsidR="003B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35416,25 грн використано на подарункові набори для ветеранів праці та довгожителів, ліквідаторів аварії на ЧАЕС, дітям позбавленим батьківського піклування, </w:t>
      </w:r>
      <w:proofErr w:type="spellStart"/>
      <w:r w:rsidR="003B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вдовам</w:t>
      </w:r>
      <w:proofErr w:type="spellEnd"/>
      <w:r w:rsidR="003B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учасника </w:t>
      </w:r>
      <w:r w:rsidR="000472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3B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ругої </w:t>
      </w:r>
      <w:r w:rsidR="000472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світової війни.</w:t>
      </w:r>
    </w:p>
    <w:p w14:paraId="58303048" w14:textId="234182C2" w:rsidR="00F14838" w:rsidRDefault="00F14838" w:rsidP="00E27976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забезпечення діяльності  ЖКП с. Петрівка-Роменська з місцевого бюджету  у першому </w:t>
      </w:r>
      <w:r w:rsidR="000A1600">
        <w:rPr>
          <w:rFonts w:ascii="Times New Roman" w:hAnsi="Times New Roman" w:cs="Times New Roman"/>
          <w:sz w:val="28"/>
          <w:szCs w:val="28"/>
        </w:rPr>
        <w:t>півріччі</w:t>
      </w:r>
      <w:r>
        <w:rPr>
          <w:rFonts w:ascii="Times New Roman" w:hAnsi="Times New Roman" w:cs="Times New Roman"/>
          <w:sz w:val="28"/>
          <w:szCs w:val="28"/>
        </w:rPr>
        <w:t xml:space="preserve"> 2019 року виділено коштів в сумі </w:t>
      </w:r>
      <w:r>
        <w:rPr>
          <w:rFonts w:ascii="Times New Roman" w:hAnsi="Times New Roman" w:cs="Times New Roman"/>
          <w:b/>
          <w:sz w:val="28"/>
          <w:szCs w:val="28"/>
        </w:rPr>
        <w:t>347,4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33DDC1F8" w14:textId="7476E66D" w:rsidR="00F14838" w:rsidRDefault="00F14838" w:rsidP="00F1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безперебійне 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-Роменської пожежної охорони в першому </w:t>
      </w:r>
      <w:r w:rsidR="000A1600">
        <w:rPr>
          <w:rFonts w:ascii="Times New Roman" w:hAnsi="Times New Roman" w:cs="Times New Roman"/>
          <w:sz w:val="28"/>
          <w:szCs w:val="28"/>
        </w:rPr>
        <w:t>півріччі</w:t>
      </w:r>
      <w:r>
        <w:rPr>
          <w:rFonts w:ascii="Times New Roman" w:hAnsi="Times New Roman" w:cs="Times New Roman"/>
          <w:sz w:val="28"/>
          <w:szCs w:val="28"/>
        </w:rPr>
        <w:t xml:space="preserve"> 2019 року надана субвенція в сумі </w:t>
      </w:r>
      <w:r>
        <w:rPr>
          <w:rFonts w:ascii="Times New Roman" w:hAnsi="Times New Roman" w:cs="Times New Roman"/>
          <w:b/>
          <w:sz w:val="28"/>
          <w:szCs w:val="28"/>
        </w:rPr>
        <w:t>324078,42</w:t>
      </w:r>
      <w:r>
        <w:rPr>
          <w:rFonts w:ascii="Times New Roman" w:hAnsi="Times New Roman" w:cs="Times New Roman"/>
          <w:sz w:val="28"/>
          <w:szCs w:val="28"/>
        </w:rPr>
        <w:t xml:space="preserve"> грн. (Програма «Підтримки МПО на 2018 -2020 роки затвердженої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 2 сесії 7 скликання від 09 лютого 2018 року.</w:t>
      </w:r>
    </w:p>
    <w:p w14:paraId="2DBE15DE" w14:textId="77777777" w:rsidR="00F14838" w:rsidRDefault="00F14838" w:rsidP="00E2797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4CD6288" w14:textId="79829278" w:rsidR="00E96640" w:rsidRPr="00E27976" w:rsidRDefault="00F14838" w:rsidP="00E27976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640">
        <w:rPr>
          <w:rFonts w:ascii="Times New Roman" w:hAnsi="Times New Roman" w:cs="Times New Roman"/>
          <w:sz w:val="28"/>
          <w:szCs w:val="28"/>
        </w:rPr>
        <w:t xml:space="preserve">Велика увага  виконавчого комітету сільської ради приділялась питанням благоустрою  території   населених пунктів. </w:t>
      </w:r>
    </w:p>
    <w:p w14:paraId="13963A09" w14:textId="1CE1A653" w:rsidR="00E96640" w:rsidRDefault="00E96640" w:rsidP="00E9664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F5995">
        <w:rPr>
          <w:sz w:val="28"/>
          <w:szCs w:val="28"/>
        </w:rPr>
        <w:t xml:space="preserve">Проведено поточний ремонт автомобільних доріг </w:t>
      </w:r>
      <w:proofErr w:type="spellStart"/>
      <w:r w:rsidRPr="00EF5995">
        <w:rPr>
          <w:sz w:val="28"/>
          <w:szCs w:val="28"/>
        </w:rPr>
        <w:t>Сергіївка</w:t>
      </w:r>
      <w:proofErr w:type="spellEnd"/>
      <w:r w:rsidRPr="00EF5995">
        <w:rPr>
          <w:sz w:val="28"/>
          <w:szCs w:val="28"/>
        </w:rPr>
        <w:t>-Петрівка-Роменська -</w:t>
      </w:r>
      <w:proofErr w:type="spellStart"/>
      <w:r w:rsidRPr="00EF5995">
        <w:rPr>
          <w:sz w:val="28"/>
          <w:szCs w:val="28"/>
        </w:rPr>
        <w:t>Комишня</w:t>
      </w:r>
      <w:proofErr w:type="spellEnd"/>
      <w:r w:rsidRPr="00EF5995">
        <w:rPr>
          <w:sz w:val="28"/>
          <w:szCs w:val="28"/>
        </w:rPr>
        <w:t xml:space="preserve"> та Петрівка-Роменська -</w:t>
      </w:r>
      <w:proofErr w:type="spellStart"/>
      <w:r w:rsidRPr="00EF5995">
        <w:rPr>
          <w:sz w:val="28"/>
          <w:szCs w:val="28"/>
        </w:rPr>
        <w:t>Комишня</w:t>
      </w:r>
      <w:proofErr w:type="spellEnd"/>
      <w:r w:rsidR="005F15E7">
        <w:rPr>
          <w:sz w:val="28"/>
          <w:szCs w:val="28"/>
        </w:rPr>
        <w:t>, Петрівка-Роменська -Середняки</w:t>
      </w:r>
      <w:r w:rsidRPr="00EF5995">
        <w:rPr>
          <w:sz w:val="28"/>
          <w:szCs w:val="28"/>
        </w:rPr>
        <w:t xml:space="preserve"> на загальну суму 261837,49 грн. (Програма фінансування витрат, </w:t>
      </w:r>
      <w:proofErr w:type="spellStart"/>
      <w:r w:rsidRPr="00EF5995">
        <w:rPr>
          <w:sz w:val="28"/>
          <w:szCs w:val="28"/>
        </w:rPr>
        <w:t>пов</w:t>
      </w:r>
      <w:proofErr w:type="spellEnd"/>
      <w:r w:rsidRPr="00EF5995">
        <w:rPr>
          <w:sz w:val="28"/>
          <w:szCs w:val="28"/>
          <w:lang w:val="ru-RU"/>
        </w:rPr>
        <w:t>’</w:t>
      </w:r>
      <w:proofErr w:type="spellStart"/>
      <w:r w:rsidRPr="00EF5995">
        <w:rPr>
          <w:sz w:val="28"/>
          <w:szCs w:val="28"/>
        </w:rPr>
        <w:t>язаних</w:t>
      </w:r>
      <w:proofErr w:type="spellEnd"/>
      <w:r w:rsidRPr="00EF5995">
        <w:rPr>
          <w:sz w:val="28"/>
          <w:szCs w:val="28"/>
        </w:rPr>
        <w:t xml:space="preserve"> з поточним та капітальним ремонтом автодоріг місцевого значення загального користування </w:t>
      </w:r>
      <w:proofErr w:type="spellStart"/>
      <w:r w:rsidRPr="00EF5995">
        <w:rPr>
          <w:sz w:val="28"/>
          <w:szCs w:val="28"/>
        </w:rPr>
        <w:t>Петрівсько</w:t>
      </w:r>
      <w:proofErr w:type="spellEnd"/>
      <w:r w:rsidRPr="00EF5995">
        <w:rPr>
          <w:sz w:val="28"/>
          <w:szCs w:val="28"/>
        </w:rPr>
        <w:t>-Роменської ОТГ на 2018 -2019 рік);</w:t>
      </w:r>
    </w:p>
    <w:p w14:paraId="4AA92057" w14:textId="61E1EC1D" w:rsidR="00E96640" w:rsidRPr="00EF5995" w:rsidRDefault="00E96640" w:rsidP="00E9664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Проведено видатки на очистку доріг від снігу у зимовий період</w:t>
      </w:r>
      <w:r w:rsidR="000A1600">
        <w:rPr>
          <w:sz w:val="28"/>
          <w:szCs w:val="28"/>
        </w:rPr>
        <w:t>, скошування трави,</w:t>
      </w:r>
      <w:r w:rsidRPr="00EF5995">
        <w:rPr>
          <w:sz w:val="28"/>
          <w:szCs w:val="28"/>
        </w:rPr>
        <w:t xml:space="preserve"> на загальну суму 125608,02 гривень;</w:t>
      </w:r>
    </w:p>
    <w:p w14:paraId="053D263E" w14:textId="77777777" w:rsidR="00E96640" w:rsidRPr="00EF5995" w:rsidRDefault="00E96640" w:rsidP="00E9664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 xml:space="preserve">Проведено реконструкцію  мережі вуличного освітлення КТП-327 в </w:t>
      </w:r>
      <w:proofErr w:type="spellStart"/>
      <w:r w:rsidRPr="00EF5995">
        <w:rPr>
          <w:sz w:val="28"/>
          <w:szCs w:val="28"/>
        </w:rPr>
        <w:t>с.Ручки</w:t>
      </w:r>
      <w:proofErr w:type="spellEnd"/>
      <w:r w:rsidRPr="00EF5995">
        <w:rPr>
          <w:sz w:val="28"/>
          <w:szCs w:val="28"/>
        </w:rPr>
        <w:t xml:space="preserve"> на суму 105733 гривень;</w:t>
      </w:r>
    </w:p>
    <w:p w14:paraId="15F0CA21" w14:textId="77777777" w:rsidR="00E96640" w:rsidRPr="00EF5995" w:rsidRDefault="00E96640" w:rsidP="00E96640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 xml:space="preserve"> Виготовлено технічну документацію по інвентаризації </w:t>
      </w:r>
      <w:proofErr w:type="spellStart"/>
      <w:r w:rsidRPr="00EF5995">
        <w:rPr>
          <w:sz w:val="28"/>
          <w:szCs w:val="28"/>
        </w:rPr>
        <w:t>зем.ділянок</w:t>
      </w:r>
      <w:proofErr w:type="spellEnd"/>
      <w:r w:rsidRPr="00EF5995">
        <w:rPr>
          <w:sz w:val="28"/>
          <w:szCs w:val="28"/>
        </w:rPr>
        <w:t xml:space="preserve"> за межами населених пунктів с. Середняки на суму 23900,00 грн;</w:t>
      </w:r>
    </w:p>
    <w:p w14:paraId="1ED673F4" w14:textId="6186592C" w:rsidR="005E34D1" w:rsidRPr="00E96640" w:rsidRDefault="00E96640" w:rsidP="00EC3F99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 w:rsidRPr="00EF5995">
        <w:rPr>
          <w:sz w:val="28"/>
          <w:szCs w:val="28"/>
        </w:rPr>
        <w:t>Здійснено закупівлю та висаджено троянд на суму 7770,00 грн , та дерев  на загальну суму  12750,00 грн. в рамках проведення заходів з озеленення сіл ОТГ;</w:t>
      </w:r>
    </w:p>
    <w:p w14:paraId="37B55188" w14:textId="20D7781A" w:rsidR="00E82C85" w:rsidRDefault="00E82C85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E82C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ться </w:t>
      </w:r>
      <w:r w:rsidRPr="00E82C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робота щодо підготовки та реалізації інвестиційних проектів, фінансування яких у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9 </w:t>
      </w:r>
      <w:r w:rsidRPr="00E82C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році здійсню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ється </w:t>
      </w:r>
      <w:r w:rsidRPr="00E82C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рахунок коштів державної 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оголошено тендери на придбання трактора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спец.автомобіль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ЖКП (на сьогоднішній день </w:t>
      </w:r>
      <w:r w:rsidR="0031539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надійшло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1494,00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E82C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5A003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645650A3" w14:textId="73098508" w:rsidR="00A43E1F" w:rsidRDefault="00A43E1F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поточному році завершено виготовлення генерального плану сіл Березова Лука, Мелешки,</w:t>
      </w:r>
      <w:r w:rsidR="00795C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Лихопілля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10BE0BB7" w14:textId="3B0849B4" w:rsidR="00A778E0" w:rsidRDefault="005A0036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Проводиться реалізація чотирьох проектів-переможців «Бюджету участі 2018 року» Парк-Мрій в селі Ручки</w:t>
      </w:r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8E036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освітлення вулиць Набережна та провулку </w:t>
      </w:r>
      <w:proofErr w:type="spellStart"/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Кипрівка</w:t>
      </w:r>
      <w:proofErr w:type="spellEnd"/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с.Березова</w:t>
      </w:r>
      <w:proofErr w:type="spellEnd"/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Лука, будівництво фонтану в с.</w:t>
      </w:r>
      <w:r w:rsidR="00A43E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E21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Петрівка-Роменська та реконструкція водопроводу в селі Середняки</w:t>
      </w:r>
      <w:r w:rsidR="00A778E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обласних коштів надійшло 399900 грн.</w:t>
      </w:r>
    </w:p>
    <w:p w14:paraId="2E28A9A7" w14:textId="77777777" w:rsidR="00242BBA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обласний конкурс «Бюджет участі 2019 року» подано 6 проектів </w:t>
      </w:r>
    </w:p>
    <w:p w14:paraId="48005814" w14:textId="68D775A5" w:rsidR="00A778E0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№ 37 Впорядкування криниці в урочищі Широка Баюра на території села Березова Лука Гадяцького району Полтавської області</w:t>
      </w:r>
      <w:r w:rsidR="002C603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2C603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вапртість</w:t>
      </w:r>
      <w:proofErr w:type="spellEnd"/>
      <w:r w:rsidR="002C603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проекту 149000,00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02DEA17F" w14:textId="1FF61F78" w:rsidR="00242BBA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№ 38 «Крок до чистої та якісної води» в селі Петрівка-Роменська Гадяцького району Полтавської області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вартість проекту складає 135300,00 грн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448FAAE4" w14:textId="4B982188" w:rsidR="00242BBA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№ 39 Встановлення вуличного освітлення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с.Коновалове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вул.Медова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Гадяцького району Полтавської області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загальною вартістю 150000,00 грн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650FC76D" w14:textId="571F73F5" w:rsidR="00242BBA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№ 43 Створення зони відпочинку на березі річки Хорол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с.Петрівка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-Роменська Гадяцького району Полтавської області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суму 113860,00 грн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2E62A09D" w14:textId="5CBAF48F" w:rsidR="00242BBA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№ 70 Відеоспостереження крок до безпечного життя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с.Ручки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Гадяцького району Полтавської області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150000,00 грн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14:paraId="59465ACA" w14:textId="77777777" w:rsidR="00006429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№ 81 Освітлені вулиці-безпека та спокій мешканців села Мелешки Гадяцького району Полтавської області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загальну суму 146000,00 грн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</w:p>
    <w:p w14:paraId="079370B9" w14:textId="7B15D6B0" w:rsidR="00242BBA" w:rsidRPr="00E82C85" w:rsidRDefault="00242BBA" w:rsidP="00E82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Голосування за проекти розпочнеться 14 вересня і триватиме до 30 вересня 2019 року.</w:t>
      </w:r>
      <w:r w:rsidR="0000642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Просимо всіх долучитися до електронного та паперового голосування.</w:t>
      </w:r>
    </w:p>
    <w:p w14:paraId="3A1EA4B7" w14:textId="4372A557" w:rsidR="001A3E0C" w:rsidRPr="00F14838" w:rsidRDefault="00F14838" w:rsidP="001A3E0C">
      <w:pPr>
        <w:pStyle w:val="a3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</w:t>
      </w:r>
      <w:r w:rsidR="001A3E0C" w:rsidRPr="001A3E0C">
        <w:rPr>
          <w:color w:val="4A4A4A"/>
          <w:sz w:val="28"/>
          <w:szCs w:val="28"/>
        </w:rPr>
        <w:t xml:space="preserve">   </w:t>
      </w:r>
      <w:r w:rsidR="001A3E0C" w:rsidRPr="00F14838">
        <w:rPr>
          <w:sz w:val="28"/>
          <w:szCs w:val="28"/>
        </w:rPr>
        <w:t xml:space="preserve">На завершення, я хочу сказати, що нам є  над чим працювати, тільки потрібно, щоб була злагода та єдність громади, належне виконання своєї роботи кожного на своєму робочому місці,  виконання </w:t>
      </w:r>
      <w:r w:rsidR="0018439C" w:rsidRPr="00F14838">
        <w:rPr>
          <w:sz w:val="28"/>
          <w:szCs w:val="28"/>
        </w:rPr>
        <w:t xml:space="preserve">наділених </w:t>
      </w:r>
      <w:r w:rsidR="001A3E0C" w:rsidRPr="00F14838">
        <w:rPr>
          <w:sz w:val="28"/>
          <w:szCs w:val="28"/>
        </w:rPr>
        <w:t>повноважень та завдань.</w:t>
      </w:r>
    </w:p>
    <w:p w14:paraId="17479745" w14:textId="77777777" w:rsidR="00613F81" w:rsidRPr="00613F81" w:rsidRDefault="00613F81" w:rsidP="00EC3F99">
      <w:pPr>
        <w:pStyle w:val="a3"/>
        <w:spacing w:before="225" w:beforeAutospacing="0" w:after="225" w:afterAutospacing="0" w:line="270" w:lineRule="atLeast"/>
        <w:rPr>
          <w:color w:val="4A4A4A"/>
          <w:sz w:val="28"/>
          <w:szCs w:val="28"/>
        </w:rPr>
      </w:pPr>
    </w:p>
    <w:p w14:paraId="32BC6EBC" w14:textId="76C03573" w:rsidR="00294482" w:rsidRDefault="00294482" w:rsidP="00294482">
      <w:pPr>
        <w:pStyle w:val="a5"/>
        <w:tabs>
          <w:tab w:val="left" w:pos="8025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 сектору економічного</w:t>
      </w:r>
    </w:p>
    <w:p w14:paraId="01F0E630" w14:textId="5D116A27" w:rsidR="00294482" w:rsidRPr="00D02D9B" w:rsidRDefault="00294482" w:rsidP="00294482">
      <w:pPr>
        <w:pStyle w:val="a5"/>
        <w:tabs>
          <w:tab w:val="left" w:pos="8025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розвитку та інвестицій                                                  Житченко Н.А.</w:t>
      </w:r>
    </w:p>
    <w:p w14:paraId="50EC4677" w14:textId="77777777" w:rsidR="0068057F" w:rsidRPr="0068057F" w:rsidRDefault="0068057F" w:rsidP="0068057F">
      <w:pPr>
        <w:pStyle w:val="a3"/>
        <w:spacing w:before="225" w:beforeAutospacing="0" w:after="225" w:afterAutospacing="0" w:line="270" w:lineRule="atLeast"/>
        <w:rPr>
          <w:color w:val="4A4A4A"/>
          <w:sz w:val="28"/>
          <w:szCs w:val="28"/>
        </w:rPr>
      </w:pPr>
    </w:p>
    <w:p w14:paraId="15CE884F" w14:textId="77777777" w:rsidR="0068057F" w:rsidRPr="00835EC0" w:rsidRDefault="0068057F" w:rsidP="00835EC0">
      <w:pPr>
        <w:pStyle w:val="a3"/>
        <w:spacing w:before="225" w:beforeAutospacing="0" w:after="225" w:afterAutospacing="0" w:line="270" w:lineRule="atLeast"/>
        <w:rPr>
          <w:color w:val="4A4A4A"/>
          <w:sz w:val="28"/>
          <w:szCs w:val="28"/>
        </w:rPr>
      </w:pPr>
    </w:p>
    <w:p w14:paraId="5839706F" w14:textId="77777777" w:rsidR="009B322F" w:rsidRPr="00835EC0" w:rsidRDefault="009B322F">
      <w:pPr>
        <w:rPr>
          <w:rFonts w:ascii="Times New Roman" w:hAnsi="Times New Roman" w:cs="Times New Roman"/>
          <w:sz w:val="28"/>
          <w:szCs w:val="28"/>
        </w:rPr>
      </w:pPr>
    </w:p>
    <w:sectPr w:rsidR="009B322F" w:rsidRPr="00835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2D"/>
    <w:rsid w:val="00006429"/>
    <w:rsid w:val="00047237"/>
    <w:rsid w:val="000A0EAD"/>
    <w:rsid w:val="000A1600"/>
    <w:rsid w:val="000F09C6"/>
    <w:rsid w:val="0018439C"/>
    <w:rsid w:val="001A3E0C"/>
    <w:rsid w:val="00242BBA"/>
    <w:rsid w:val="00294482"/>
    <w:rsid w:val="002B31AE"/>
    <w:rsid w:val="002C6037"/>
    <w:rsid w:val="00311248"/>
    <w:rsid w:val="0031539A"/>
    <w:rsid w:val="00370E1F"/>
    <w:rsid w:val="003B6763"/>
    <w:rsid w:val="003E218C"/>
    <w:rsid w:val="00427C63"/>
    <w:rsid w:val="00534D1C"/>
    <w:rsid w:val="005A0036"/>
    <w:rsid w:val="005E34D1"/>
    <w:rsid w:val="005F15E7"/>
    <w:rsid w:val="00613F81"/>
    <w:rsid w:val="0062545A"/>
    <w:rsid w:val="0068057F"/>
    <w:rsid w:val="0073530E"/>
    <w:rsid w:val="00795C4B"/>
    <w:rsid w:val="00835EC0"/>
    <w:rsid w:val="008E0366"/>
    <w:rsid w:val="00931233"/>
    <w:rsid w:val="009557C0"/>
    <w:rsid w:val="009A142D"/>
    <w:rsid w:val="009B322F"/>
    <w:rsid w:val="009D1F73"/>
    <w:rsid w:val="009D7883"/>
    <w:rsid w:val="00A43E1F"/>
    <w:rsid w:val="00A778E0"/>
    <w:rsid w:val="00A80059"/>
    <w:rsid w:val="00A8714E"/>
    <w:rsid w:val="00A950AE"/>
    <w:rsid w:val="00BB21C9"/>
    <w:rsid w:val="00BD5566"/>
    <w:rsid w:val="00CB32EB"/>
    <w:rsid w:val="00CE5215"/>
    <w:rsid w:val="00CF4425"/>
    <w:rsid w:val="00D4189E"/>
    <w:rsid w:val="00E27976"/>
    <w:rsid w:val="00E438A9"/>
    <w:rsid w:val="00E5731F"/>
    <w:rsid w:val="00E82C85"/>
    <w:rsid w:val="00E96640"/>
    <w:rsid w:val="00EC3F99"/>
    <w:rsid w:val="00EF423B"/>
    <w:rsid w:val="00EF5995"/>
    <w:rsid w:val="00F14838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4ED"/>
  <w15:chartTrackingRefBased/>
  <w15:docId w15:val="{4AC9A591-E1D9-418A-8A78-C481DB5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0EAD"/>
    <w:rPr>
      <w:b/>
      <w:bCs/>
    </w:rPr>
  </w:style>
  <w:style w:type="paragraph" w:styleId="a5">
    <w:name w:val="List Paragraph"/>
    <w:basedOn w:val="a"/>
    <w:uiPriority w:val="34"/>
    <w:qFormat/>
    <w:rsid w:val="005E34D1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1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Житченко</dc:creator>
  <cp:keywords/>
  <dc:description/>
  <cp:lastModifiedBy>Наталія Житченко</cp:lastModifiedBy>
  <cp:revision>27</cp:revision>
  <cp:lastPrinted>2019-09-11T05:59:00Z</cp:lastPrinted>
  <dcterms:created xsi:type="dcterms:W3CDTF">2019-09-04T07:40:00Z</dcterms:created>
  <dcterms:modified xsi:type="dcterms:W3CDTF">2019-09-11T10:54:00Z</dcterms:modified>
</cp:coreProperties>
</file>